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1" w:rsidRPr="00DB1705" w:rsidRDefault="005A6FFF" w:rsidP="00F60E8B">
      <w:pPr>
        <w:tabs>
          <w:tab w:val="left" w:pos="6944"/>
        </w:tabs>
        <w:jc w:val="center"/>
        <w:rPr>
          <w:rFonts w:ascii="Times" w:hAnsi="Times" w:cs="Times"/>
          <w:sz w:val="28"/>
          <w:szCs w:val="32"/>
        </w:rPr>
      </w:pPr>
      <w:r w:rsidRPr="00DB1705">
        <w:rPr>
          <w:rFonts w:ascii="Times" w:hAnsi="Times" w:cs="Times"/>
          <w:noProof/>
          <w:sz w:val="28"/>
          <w:szCs w:val="32"/>
          <w:lang w:val="en-CA" w:eastAsia="en-CA"/>
        </w:rPr>
        <w:drawing>
          <wp:inline distT="0" distB="0" distL="0" distR="0">
            <wp:extent cx="1150189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63" cy="9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B" w:rsidRPr="00DB1705" w:rsidRDefault="00F60E8B" w:rsidP="00096871">
      <w:pPr>
        <w:tabs>
          <w:tab w:val="left" w:pos="6944"/>
        </w:tabs>
        <w:jc w:val="center"/>
        <w:rPr>
          <w:rFonts w:ascii="Times" w:hAnsi="Times" w:cs="Times"/>
          <w:b/>
          <w:color w:val="C00000"/>
          <w:sz w:val="28"/>
          <w:szCs w:val="32"/>
        </w:rPr>
      </w:pPr>
    </w:p>
    <w:p w:rsidR="0081696A" w:rsidRPr="00DB1705" w:rsidRDefault="00A716E3" w:rsidP="00DB1705">
      <w:pPr>
        <w:tabs>
          <w:tab w:val="left" w:pos="6944"/>
        </w:tabs>
        <w:jc w:val="center"/>
        <w:rPr>
          <w:rFonts w:ascii="Times" w:hAnsi="Times" w:cs="Times"/>
          <w:b/>
          <w:color w:val="C00000"/>
          <w:sz w:val="36"/>
          <w:szCs w:val="32"/>
        </w:rPr>
      </w:pPr>
      <w:r w:rsidRPr="00DB1705">
        <w:rPr>
          <w:rFonts w:ascii="Times" w:hAnsi="Times" w:cs="Times"/>
          <w:b/>
          <w:color w:val="C00000"/>
          <w:sz w:val="36"/>
          <w:szCs w:val="32"/>
        </w:rPr>
        <w:t>2023</w:t>
      </w:r>
      <w:r w:rsidR="00721224" w:rsidRPr="00DB1705">
        <w:rPr>
          <w:rFonts w:ascii="Times" w:hAnsi="Times" w:cs="Times"/>
          <w:b/>
          <w:color w:val="C00000"/>
          <w:sz w:val="36"/>
          <w:szCs w:val="32"/>
        </w:rPr>
        <w:t xml:space="preserve">-Your Year of </w:t>
      </w:r>
      <w:proofErr w:type="gramStart"/>
      <w:r w:rsidRPr="00DB1705">
        <w:rPr>
          <w:rFonts w:ascii="Times" w:hAnsi="Times" w:cs="Times"/>
          <w:b/>
          <w:color w:val="C00000"/>
          <w:sz w:val="36"/>
          <w:szCs w:val="32"/>
        </w:rPr>
        <w:t>Justice &amp;</w:t>
      </w:r>
      <w:proofErr w:type="gramEnd"/>
      <w:r w:rsidRPr="00DB1705">
        <w:rPr>
          <w:rFonts w:ascii="Times" w:hAnsi="Times" w:cs="Times"/>
          <w:b/>
          <w:color w:val="C00000"/>
          <w:sz w:val="36"/>
          <w:szCs w:val="32"/>
        </w:rPr>
        <w:t xml:space="preserve"> Restoration</w:t>
      </w:r>
    </w:p>
    <w:p w:rsidR="00096871" w:rsidRPr="00DB1705" w:rsidRDefault="00384D2C" w:rsidP="00905B9B">
      <w:pPr>
        <w:tabs>
          <w:tab w:val="left" w:pos="6944"/>
        </w:tabs>
        <w:jc w:val="center"/>
        <w:rPr>
          <w:rFonts w:ascii="Times" w:hAnsi="Times" w:cs="Times"/>
          <w:b/>
          <w:color w:val="000000" w:themeColor="text1"/>
          <w:sz w:val="36"/>
          <w:szCs w:val="32"/>
        </w:rPr>
      </w:pPr>
      <w:proofErr w:type="gramStart"/>
      <w:r w:rsidRPr="00384D2C">
        <w:rPr>
          <w:rFonts w:ascii="Times" w:hAnsi="Times" w:cs="Times"/>
          <w:b/>
          <w:color w:val="FF0000"/>
          <w:sz w:val="36"/>
          <w:szCs w:val="32"/>
          <w:u w:val="single"/>
        </w:rPr>
        <w:t>DAY 3</w:t>
      </w:r>
      <w:r>
        <w:rPr>
          <w:rFonts w:ascii="Times" w:hAnsi="Times" w:cs="Times"/>
          <w:b/>
          <w:color w:val="000000" w:themeColor="text1"/>
          <w:sz w:val="36"/>
          <w:szCs w:val="32"/>
        </w:rPr>
        <w:t xml:space="preserve"> </w:t>
      </w:r>
      <w:r w:rsidR="00096871" w:rsidRPr="00DB1705">
        <w:rPr>
          <w:rFonts w:ascii="Times" w:hAnsi="Times" w:cs="Times"/>
          <w:b/>
          <w:color w:val="000000" w:themeColor="text1"/>
          <w:sz w:val="36"/>
          <w:szCs w:val="32"/>
        </w:rPr>
        <w:t>Intercessory Prayer Guideline</w:t>
      </w:r>
      <w:r w:rsidR="00905B9B" w:rsidRPr="00DB1705">
        <w:rPr>
          <w:rFonts w:ascii="Times" w:hAnsi="Times" w:cs="Times"/>
          <w:b/>
          <w:color w:val="000000" w:themeColor="text1"/>
          <w:sz w:val="36"/>
          <w:szCs w:val="32"/>
        </w:rPr>
        <w:t xml:space="preserve"> </w:t>
      </w:r>
      <w:r w:rsidR="00A716E3" w:rsidRPr="00DB1705">
        <w:rPr>
          <w:rFonts w:ascii="Times" w:hAnsi="Times" w:cs="Times"/>
          <w:b/>
          <w:color w:val="000000" w:themeColor="text1"/>
          <w:sz w:val="36"/>
          <w:szCs w:val="32"/>
        </w:rPr>
        <w:t>for 2023</w:t>
      </w:r>
      <w:proofErr w:type="gramEnd"/>
    </w:p>
    <w:p w:rsidR="0081696A" w:rsidRPr="00DB1705" w:rsidRDefault="00262724" w:rsidP="0081696A">
      <w:pPr>
        <w:shd w:val="clear" w:color="auto" w:fill="FFFFFF"/>
        <w:jc w:val="center"/>
        <w:rPr>
          <w:rFonts w:ascii="Times" w:eastAsia="Times New Roman" w:hAnsi="Times" w:cs="Times"/>
          <w:color w:val="222222"/>
          <w:sz w:val="36"/>
          <w:szCs w:val="32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color w:val="222222"/>
          <w:sz w:val="36"/>
          <w:szCs w:val="32"/>
          <w:lang w:val="en-CA" w:eastAsia="en-CA"/>
        </w:rPr>
        <w:t xml:space="preserve">Prophetic Fulfillment 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color w:val="222222"/>
          <w:sz w:val="28"/>
          <w:szCs w:val="32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color w:val="222222"/>
          <w:sz w:val="28"/>
          <w:szCs w:val="32"/>
          <w:lang w:val="en-CA" w:eastAsia="en-CA"/>
        </w:rPr>
        <w:t> 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color w:val="222222"/>
          <w:sz w:val="28"/>
          <w:szCs w:val="32"/>
          <w:lang w:val="en-CA" w:eastAsia="en-CA"/>
        </w:rPr>
      </w:pPr>
      <w:r w:rsidRPr="00DB1705">
        <w:rPr>
          <w:rFonts w:ascii="Times" w:eastAsia="Times New Roman" w:hAnsi="Times" w:cs="Times"/>
          <w:color w:val="555555"/>
          <w:sz w:val="28"/>
          <w:szCs w:val="32"/>
          <w:lang w:val="en-CA" w:eastAsia="en-CA"/>
        </w:rPr>
        <w:t> 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color w:val="FF0000"/>
          <w:sz w:val="32"/>
          <w:szCs w:val="34"/>
          <w:u w:val="single"/>
          <w:lang w:val="en-CA" w:eastAsia="en-CA"/>
        </w:rPr>
        <w:t>1 Timothy 1:18: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This charge I commit unto thee, son Timothy, according to the prophecies which went before on thee, that thou by them </w:t>
      </w:r>
      <w:proofErr w:type="spellStart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mightest</w:t>
      </w:r>
      <w:proofErr w:type="spellEnd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war a good warfare;"</w:t>
      </w:r>
    </w:p>
    <w:p w:rsidR="00262724" w:rsidRPr="00DB1705" w:rsidRDefault="00262724" w:rsidP="00262724">
      <w:pPr>
        <w:shd w:val="clear" w:color="auto" w:fill="FFFFFF"/>
        <w:jc w:val="center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proofErr w:type="gramStart"/>
      <w:r w:rsidRPr="00DB1705">
        <w:rPr>
          <w:rFonts w:ascii="Times" w:eastAsia="Times New Roman" w:hAnsi="Times" w:cs="Times"/>
          <w:b/>
          <w:bCs/>
          <w:color w:val="FF0000"/>
          <w:sz w:val="32"/>
          <w:szCs w:val="34"/>
          <w:u w:val="single"/>
          <w:lang w:val="en-CA" w:eastAsia="en-CA"/>
        </w:rPr>
        <w:t>1 Timothy</w:t>
      </w:r>
      <w:proofErr w:type="gramEnd"/>
      <w:r w:rsidRPr="00DB1705">
        <w:rPr>
          <w:rFonts w:ascii="Times" w:eastAsia="Times New Roman" w:hAnsi="Times" w:cs="Times"/>
          <w:b/>
          <w:bCs/>
          <w:color w:val="FF0000"/>
          <w:sz w:val="32"/>
          <w:szCs w:val="34"/>
          <w:u w:val="single"/>
          <w:lang w:val="en-CA" w:eastAsia="en-CA"/>
        </w:rPr>
        <w:t xml:space="preserve"> 4:14-16:</w:t>
      </w: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 xml:space="preserve"> 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Do not neglect the gift that is in you, which was given to you by prophecy with the laying on of the hands of the eldership. </w:t>
      </w:r>
      <w:r w:rsidRPr="00DB1705">
        <w:rPr>
          <w:rFonts w:ascii="Times" w:eastAsia="Times New Roman" w:hAnsi="Times" w:cs="Times"/>
          <w:b/>
          <w:bCs/>
          <w:sz w:val="32"/>
          <w:szCs w:val="34"/>
          <w:vertAlign w:val="superscript"/>
          <w:lang w:val="en-CA" w:eastAsia="en-CA"/>
        </w:rPr>
        <w:t>15 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Meditate on these things; give yourself entirely to them, that your progress may be evident to all. </w:t>
      </w:r>
      <w:r w:rsidRPr="00DB1705">
        <w:rPr>
          <w:rFonts w:ascii="Times" w:eastAsia="Times New Roman" w:hAnsi="Times" w:cs="Times"/>
          <w:b/>
          <w:bCs/>
          <w:sz w:val="32"/>
          <w:szCs w:val="34"/>
          <w:vertAlign w:val="superscript"/>
          <w:lang w:val="en-CA" w:eastAsia="en-CA"/>
        </w:rPr>
        <w:t>16 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Take heed to yourself and to the doctrine. Continue in them, for in doing this you will save both yourself and those who hear you.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We believe and boldly declare that every Godly prophetic utterance given to us is released this day, in Jesus Name.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We believe and confess that every breakthrough believer will know the times and seasons of God, in Jesus Name.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We boldly declare that we will </w:t>
      </w:r>
      <w:proofErr w:type="spellStart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war</w:t>
      </w:r>
      <w:proofErr w:type="spellEnd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a good warfare with every God given prophetic utterance.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Father we thank </w:t>
      </w:r>
      <w:proofErr w:type="gramStart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You, that</w:t>
      </w:r>
      <w:proofErr w:type="gramEnd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our lives are under the influence of your prophetic timing, and agenda.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 </w:t>
      </w:r>
    </w:p>
    <w:p w:rsidR="00262724" w:rsidRPr="00DB1705" w:rsidRDefault="000B23C0" w:rsidP="00662505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We d</w:t>
      </w:r>
      <w:r w:rsidR="00262724" w:rsidRPr="00DB1705">
        <w:rPr>
          <w:rFonts w:ascii="Times" w:eastAsia="Times New Roman" w:hAnsi="Times" w:cs="Times"/>
          <w:sz w:val="32"/>
          <w:szCs w:val="34"/>
          <w:lang w:val="en-CA" w:eastAsia="en-CA"/>
        </w:rPr>
        <w:t>eclare this day that our dreams are alive, and though they may tarry, we will wait for them.</w:t>
      </w:r>
    </w:p>
    <w:p w:rsidR="00262724" w:rsidRPr="00DB1705" w:rsidRDefault="00262724" w:rsidP="00262724">
      <w:pPr>
        <w:pStyle w:val="ListParagraph"/>
        <w:numPr>
          <w:ilvl w:val="0"/>
          <w:numId w:val="11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Cs/>
          <w:sz w:val="32"/>
          <w:szCs w:val="34"/>
          <w:lang w:val="en-CA" w:eastAsia="en-CA"/>
        </w:rPr>
        <w:t>We stand against the spirit of delay and discouragement.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> </w:t>
      </w:r>
    </w:p>
    <w:p w:rsidR="004D0EB2" w:rsidRPr="00DB1705" w:rsidRDefault="00262724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Fonts w:ascii="Times" w:hAnsi="Times" w:cs="Times"/>
          <w:b/>
          <w:bCs/>
          <w:sz w:val="32"/>
          <w:szCs w:val="34"/>
          <w:lang w:eastAsia="en-CA"/>
        </w:rPr>
        <w:lastRenderedPageBreak/>
        <w:t> </w:t>
      </w:r>
      <w:r w:rsidRPr="00DB1705">
        <w:rPr>
          <w:rFonts w:ascii="Times" w:hAnsi="Times" w:cs="Times"/>
          <w:b/>
          <w:bCs/>
          <w:color w:val="FF0000"/>
          <w:sz w:val="32"/>
          <w:szCs w:val="34"/>
          <w:u w:val="single"/>
          <w:lang w:eastAsia="en-CA"/>
        </w:rPr>
        <w:t>Ephesians 6:10-18:</w:t>
      </w:r>
      <w:r w:rsidRPr="00DB1705">
        <w:rPr>
          <w:rFonts w:ascii="Times" w:hAnsi="Times" w:cs="Times"/>
          <w:b/>
          <w:bCs/>
          <w:sz w:val="32"/>
          <w:szCs w:val="34"/>
          <w:lang w:eastAsia="en-CA"/>
        </w:rPr>
        <w:t xml:space="preserve"> </w:t>
      </w:r>
      <w:r w:rsidR="004D0EB2" w:rsidRPr="00DB1705">
        <w:rPr>
          <w:rStyle w:val="text"/>
          <w:rFonts w:ascii="Segoe UI" w:hAnsi="Segoe UI" w:cs="Segoe UI"/>
          <w:b/>
          <w:bCs/>
          <w:color w:val="000000"/>
          <w:sz w:val="18"/>
          <w:szCs w:val="19"/>
          <w:vertAlign w:val="superscript"/>
        </w:rPr>
        <w:t>10 </w:t>
      </w:r>
      <w:proofErr w:type="gramStart"/>
      <w:r w:rsidR="004D0EB2" w:rsidRPr="00DB1705">
        <w:rPr>
          <w:rStyle w:val="text"/>
          <w:rFonts w:ascii="Times" w:hAnsi="Times" w:cs="Times"/>
          <w:color w:val="000000"/>
          <w:sz w:val="32"/>
          <w:szCs w:val="34"/>
        </w:rPr>
        <w:t>Finally</w:t>
      </w:r>
      <w:proofErr w:type="gramEnd"/>
      <w:r w:rsidR="004D0EB2" w:rsidRPr="00DB1705">
        <w:rPr>
          <w:rStyle w:val="text"/>
          <w:rFonts w:ascii="Times" w:hAnsi="Times" w:cs="Times"/>
          <w:color w:val="000000"/>
          <w:sz w:val="32"/>
          <w:szCs w:val="34"/>
        </w:rPr>
        <w:t>, my brethren, be strong in the Lord, and in the power of his might.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11 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 xml:space="preserve">Put on the whole armour of </w:t>
      </w:r>
      <w:proofErr w:type="gramStart"/>
      <w:r w:rsidRPr="00DB1705">
        <w:rPr>
          <w:rStyle w:val="text"/>
          <w:rFonts w:ascii="Times" w:hAnsi="Times" w:cs="Times"/>
          <w:color w:val="000000"/>
          <w:sz w:val="32"/>
          <w:szCs w:val="34"/>
        </w:rPr>
        <w:t>God, that</w:t>
      </w:r>
      <w:proofErr w:type="gramEnd"/>
      <w:r w:rsidRPr="00DB1705">
        <w:rPr>
          <w:rStyle w:val="text"/>
          <w:rFonts w:ascii="Times" w:hAnsi="Times" w:cs="Times"/>
          <w:color w:val="000000"/>
          <w:sz w:val="32"/>
          <w:szCs w:val="34"/>
        </w:rPr>
        <w:t xml:space="preserve"> ye may be able to stand against the wiles of the devil.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12 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For we wrestle not against flesh and blood, but against principalities, against powers, against the rulers of the darkness of this world, against spiritual wickedness in high places.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13 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 xml:space="preserve">Wherefore take unto you the whole armour of </w:t>
      </w:r>
      <w:proofErr w:type="gramStart"/>
      <w:r w:rsidRPr="00DB1705">
        <w:rPr>
          <w:rStyle w:val="text"/>
          <w:rFonts w:ascii="Times" w:hAnsi="Times" w:cs="Times"/>
          <w:color w:val="000000"/>
          <w:sz w:val="32"/>
          <w:szCs w:val="34"/>
        </w:rPr>
        <w:t>God, that</w:t>
      </w:r>
      <w:proofErr w:type="gramEnd"/>
      <w:r w:rsidRPr="00DB1705">
        <w:rPr>
          <w:rStyle w:val="text"/>
          <w:rFonts w:ascii="Times" w:hAnsi="Times" w:cs="Times"/>
          <w:color w:val="000000"/>
          <w:sz w:val="32"/>
          <w:szCs w:val="34"/>
        </w:rPr>
        <w:t xml:space="preserve"> ye may be able to withstand in the evil day, and having done all, to stand.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14 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Stand therefore, having your loins girt about with truth, and having on the breastplate of righteousness;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15 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And your feet shod with the preparation of the gospel of peace;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16 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Above all, taking the shield of faith, wherewith ye shall be able to quench all the fiery darts of the wicked.</w:t>
      </w:r>
    </w:p>
    <w:p w:rsidR="004D0EB2" w:rsidRPr="00DB1705" w:rsidRDefault="004D0EB2" w:rsidP="004D0EB2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17 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And take the helmet of salvation, and the sword of the Spirit, which is the word of God:</w:t>
      </w:r>
    </w:p>
    <w:p w:rsidR="00262724" w:rsidRPr="00DB1705" w:rsidRDefault="004D0EB2" w:rsidP="00DB1705">
      <w:pPr>
        <w:pStyle w:val="NormalWeb"/>
        <w:shd w:val="clear" w:color="auto" w:fill="FFFFFF"/>
        <w:rPr>
          <w:rFonts w:ascii="Times" w:hAnsi="Times" w:cs="Times"/>
          <w:color w:val="000000"/>
          <w:sz w:val="32"/>
          <w:szCs w:val="34"/>
        </w:rPr>
      </w:pPr>
      <w:r w:rsidRPr="00DB1705">
        <w:rPr>
          <w:rStyle w:val="text"/>
          <w:rFonts w:ascii="Times" w:hAnsi="Times" w:cs="Times"/>
          <w:b/>
          <w:bCs/>
          <w:color w:val="000000"/>
          <w:sz w:val="32"/>
          <w:szCs w:val="34"/>
          <w:vertAlign w:val="superscript"/>
        </w:rPr>
        <w:t>18 </w:t>
      </w:r>
      <w:r w:rsidRPr="00DB1705">
        <w:rPr>
          <w:rStyle w:val="text"/>
          <w:rFonts w:ascii="Times" w:hAnsi="Times" w:cs="Times"/>
          <w:color w:val="000000"/>
          <w:sz w:val="32"/>
          <w:szCs w:val="34"/>
        </w:rPr>
        <w:t>Praying always with all prayer and supplication in the Spirit, and watching thereunto with all perseverance and supplication for all saints;</w:t>
      </w:r>
      <w:r w:rsidR="00DB1705">
        <w:rPr>
          <w:rStyle w:val="text"/>
          <w:rFonts w:ascii="Times" w:hAnsi="Times" w:cs="Times"/>
          <w:color w:val="000000"/>
          <w:sz w:val="32"/>
          <w:szCs w:val="34"/>
        </w:rPr>
        <w:t xml:space="preserve"> </w:t>
      </w:r>
      <w:proofErr w:type="gramStart"/>
      <w:r w:rsidR="00262724" w:rsidRPr="00DB1705">
        <w:rPr>
          <w:rFonts w:ascii="Times" w:hAnsi="Times" w:cs="Times"/>
          <w:sz w:val="32"/>
          <w:szCs w:val="34"/>
          <w:lang w:eastAsia="en-CA"/>
        </w:rPr>
        <w:t>Put</w:t>
      </w:r>
      <w:proofErr w:type="gramEnd"/>
      <w:r w:rsidR="00262724" w:rsidRPr="00DB1705">
        <w:rPr>
          <w:rFonts w:ascii="Times" w:hAnsi="Times" w:cs="Times"/>
          <w:sz w:val="32"/>
          <w:szCs w:val="34"/>
          <w:lang w:eastAsia="en-CA"/>
        </w:rPr>
        <w:t xml:space="preserve"> on the whole armor of God and stand against the wiles of the devil</w:t>
      </w:r>
      <w:r w:rsidR="00662505" w:rsidRPr="00DB1705">
        <w:rPr>
          <w:rFonts w:ascii="Times" w:hAnsi="Times" w:cs="Times"/>
          <w:sz w:val="32"/>
          <w:szCs w:val="34"/>
          <w:lang w:eastAsia="en-CA"/>
        </w:rPr>
        <w:t>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color w:val="FF0000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color w:val="FF0000"/>
          <w:sz w:val="32"/>
          <w:szCs w:val="34"/>
          <w:u w:val="single"/>
          <w:lang w:val="en-CA" w:eastAsia="en-CA"/>
        </w:rPr>
        <w:t>Luke 4:21</w:t>
      </w:r>
      <w:r w:rsidRPr="00DB1705">
        <w:rPr>
          <w:rFonts w:ascii="Times" w:eastAsia="Times New Roman" w:hAnsi="Times" w:cs="Times"/>
          <w:b/>
          <w:bCs/>
          <w:color w:val="FF0000"/>
          <w:sz w:val="32"/>
          <w:szCs w:val="34"/>
          <w:lang w:val="en-CA" w:eastAsia="en-CA"/>
        </w:rPr>
        <w:t xml:space="preserve"> </w:t>
      </w:r>
      <w:r w:rsidR="004D0EB2" w:rsidRPr="00DB1705">
        <w:rPr>
          <w:rFonts w:ascii="Times" w:hAnsi="Times" w:cs="Times"/>
          <w:color w:val="000000"/>
          <w:sz w:val="32"/>
          <w:szCs w:val="34"/>
          <w:shd w:val="clear" w:color="auto" w:fill="FFFFFF"/>
        </w:rPr>
        <w:t xml:space="preserve">And he began to say unto them, </w:t>
      </w:r>
      <w:proofErr w:type="gramStart"/>
      <w:r w:rsidR="004D0EB2" w:rsidRPr="00DB1705">
        <w:rPr>
          <w:rFonts w:ascii="Times" w:hAnsi="Times" w:cs="Times"/>
          <w:color w:val="000000"/>
          <w:sz w:val="32"/>
          <w:szCs w:val="34"/>
          <w:shd w:val="clear" w:color="auto" w:fill="FFFFFF"/>
        </w:rPr>
        <w:t>This</w:t>
      </w:r>
      <w:proofErr w:type="gramEnd"/>
      <w:r w:rsidR="004D0EB2" w:rsidRPr="00DB1705">
        <w:rPr>
          <w:rFonts w:ascii="Times" w:hAnsi="Times" w:cs="Times"/>
          <w:color w:val="000000"/>
          <w:sz w:val="32"/>
          <w:szCs w:val="34"/>
          <w:shd w:val="clear" w:color="auto" w:fill="FFFFFF"/>
        </w:rPr>
        <w:t xml:space="preserve"> day is this scripture fulfilled in your ears.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> </w:t>
      </w:r>
    </w:p>
    <w:p w:rsidR="00262724" w:rsidRPr="00DB1705" w:rsidRDefault="00262724" w:rsidP="00262724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We are moving</w:t>
      </w:r>
      <w:r w:rsidR="00662505"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every day in the direction of </w:t>
      </w:r>
      <w:proofErr w:type="gramStart"/>
      <w:r w:rsidR="00662505" w:rsidRPr="00DB1705">
        <w:rPr>
          <w:rFonts w:ascii="Times" w:eastAsia="Times New Roman" w:hAnsi="Times" w:cs="Times"/>
          <w:sz w:val="32"/>
          <w:szCs w:val="34"/>
          <w:lang w:val="en-CA" w:eastAsia="en-CA"/>
        </w:rPr>
        <w:t>Y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our</w:t>
      </w:r>
      <w:proofErr w:type="gramEnd"/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 dreams for us.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b/>
          <w:bCs/>
          <w:color w:val="FF0000"/>
          <w:sz w:val="32"/>
          <w:szCs w:val="34"/>
          <w:u w:val="single"/>
          <w:lang w:val="en-CA" w:eastAsia="en-CA"/>
        </w:rPr>
        <w:t>1 Chronicles 12:32:</w:t>
      </w:r>
      <w:r w:rsidRPr="00DB1705"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  <w:t xml:space="preserve"> </w:t>
      </w:r>
      <w:r w:rsidRPr="00DB1705">
        <w:rPr>
          <w:rFonts w:ascii="Times" w:hAnsi="Times" w:cs="Times"/>
          <w:color w:val="000000"/>
          <w:sz w:val="32"/>
          <w:szCs w:val="34"/>
          <w:shd w:val="clear" w:color="auto" w:fill="FFFFFF"/>
        </w:rPr>
        <w:t>And of the children of Issachar, which were men that had understanding of the times, to know what Israel ought to do; the heads of them were two hundred; and all their brethren were at their commandment.</w:t>
      </w:r>
    </w:p>
    <w:p w:rsidR="00262724" w:rsidRPr="00DB1705" w:rsidRDefault="00262724" w:rsidP="00262724">
      <w:pPr>
        <w:shd w:val="clear" w:color="auto" w:fill="FFFFFF"/>
        <w:rPr>
          <w:rFonts w:ascii="Times" w:eastAsia="Times New Roman" w:hAnsi="Times" w:cs="Times"/>
          <w:b/>
          <w:bCs/>
          <w:sz w:val="32"/>
          <w:szCs w:val="34"/>
          <w:lang w:val="en-CA" w:eastAsia="en-CA"/>
        </w:rPr>
      </w:pPr>
    </w:p>
    <w:p w:rsidR="00262724" w:rsidRPr="00DB1705" w:rsidRDefault="00262724" w:rsidP="00DB1705">
      <w:pPr>
        <w:pStyle w:val="ListParagraph"/>
        <w:numPr>
          <w:ilvl w:val="0"/>
          <w:numId w:val="12"/>
        </w:numPr>
        <w:shd w:val="clear" w:color="auto" w:fill="FFFFFF"/>
        <w:rPr>
          <w:rFonts w:ascii="Times" w:eastAsia="Times New Roman" w:hAnsi="Times" w:cs="Times"/>
          <w:sz w:val="32"/>
          <w:szCs w:val="34"/>
          <w:lang w:val="en-CA" w:eastAsia="en-CA"/>
        </w:rPr>
      </w:pP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 xml:space="preserve">We declare that we will be a people who know and have understanding of the times, and know how to function in these </w:t>
      </w:r>
      <w:r w:rsidR="000B23C0" w:rsidRPr="00DB1705">
        <w:rPr>
          <w:rFonts w:ascii="Times" w:eastAsia="Times New Roman" w:hAnsi="Times" w:cs="Times"/>
          <w:sz w:val="32"/>
          <w:szCs w:val="34"/>
          <w:lang w:val="en-CA" w:eastAsia="en-CA"/>
        </w:rPr>
        <w:t>last days</w:t>
      </w:r>
      <w:r w:rsidRPr="00DB1705">
        <w:rPr>
          <w:rFonts w:ascii="Times" w:eastAsia="Times New Roman" w:hAnsi="Times" w:cs="Times"/>
          <w:sz w:val="32"/>
          <w:szCs w:val="34"/>
          <w:lang w:val="en-CA" w:eastAsia="en-CA"/>
        </w:rPr>
        <w:t>.</w:t>
      </w:r>
    </w:p>
    <w:sectPr w:rsidR="00262724" w:rsidRPr="00DB1705" w:rsidSect="00F60E8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8E" w:rsidRDefault="00D60A8E" w:rsidP="009543B8">
      <w:r>
        <w:separator/>
      </w:r>
    </w:p>
  </w:endnote>
  <w:endnote w:type="continuationSeparator" w:id="0">
    <w:p w:rsidR="00D60A8E" w:rsidRDefault="00D60A8E" w:rsidP="0095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8E" w:rsidRDefault="00D60A8E" w:rsidP="009543B8">
      <w:r>
        <w:separator/>
      </w:r>
    </w:p>
  </w:footnote>
  <w:footnote w:type="continuationSeparator" w:id="0">
    <w:p w:rsidR="00D60A8E" w:rsidRDefault="00D60A8E" w:rsidP="0095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547"/>
      <w:docPartObj>
        <w:docPartGallery w:val="Page Numbers (Top of Page)"/>
        <w:docPartUnique/>
      </w:docPartObj>
    </w:sdtPr>
    <w:sdtContent>
      <w:p w:rsidR="00110211" w:rsidRDefault="000A17C3">
        <w:pPr>
          <w:pStyle w:val="Header"/>
          <w:jc w:val="center"/>
        </w:pPr>
        <w:fldSimple w:instr=" PAGE   \* MERGEFORMAT ">
          <w:r w:rsidR="00384D2C">
            <w:rPr>
              <w:noProof/>
            </w:rPr>
            <w:t>1</w:t>
          </w:r>
        </w:fldSimple>
      </w:p>
    </w:sdtContent>
  </w:sdt>
  <w:p w:rsidR="00110211" w:rsidRDefault="00110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241"/>
    <w:multiLevelType w:val="hybridMultilevel"/>
    <w:tmpl w:val="F36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30D0"/>
    <w:multiLevelType w:val="hybridMultilevel"/>
    <w:tmpl w:val="9460A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5E8"/>
    <w:multiLevelType w:val="hybridMultilevel"/>
    <w:tmpl w:val="2F68F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1F9"/>
    <w:multiLevelType w:val="hybridMultilevel"/>
    <w:tmpl w:val="871A8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F39"/>
    <w:multiLevelType w:val="hybridMultilevel"/>
    <w:tmpl w:val="5818E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3251"/>
    <w:multiLevelType w:val="hybridMultilevel"/>
    <w:tmpl w:val="14288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610"/>
    <w:multiLevelType w:val="hybridMultilevel"/>
    <w:tmpl w:val="5B7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7D6F"/>
    <w:multiLevelType w:val="hybridMultilevel"/>
    <w:tmpl w:val="278EF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336D"/>
    <w:multiLevelType w:val="hybridMultilevel"/>
    <w:tmpl w:val="23E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70C0"/>
    <w:multiLevelType w:val="hybridMultilevel"/>
    <w:tmpl w:val="A6FE0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4109F"/>
    <w:multiLevelType w:val="hybridMultilevel"/>
    <w:tmpl w:val="B1C45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0007"/>
    <w:multiLevelType w:val="hybridMultilevel"/>
    <w:tmpl w:val="7408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DA"/>
    <w:rsid w:val="00096871"/>
    <w:rsid w:val="000A17C3"/>
    <w:rsid w:val="000B23C0"/>
    <w:rsid w:val="000D3B43"/>
    <w:rsid w:val="000F2A33"/>
    <w:rsid w:val="00110211"/>
    <w:rsid w:val="00147088"/>
    <w:rsid w:val="00165345"/>
    <w:rsid w:val="00183149"/>
    <w:rsid w:val="001C34B4"/>
    <w:rsid w:val="001E15C1"/>
    <w:rsid w:val="001E7307"/>
    <w:rsid w:val="00235B91"/>
    <w:rsid w:val="00246A6D"/>
    <w:rsid w:val="00262724"/>
    <w:rsid w:val="003072B3"/>
    <w:rsid w:val="00384D2C"/>
    <w:rsid w:val="003C6EC4"/>
    <w:rsid w:val="003F0632"/>
    <w:rsid w:val="003F2E3D"/>
    <w:rsid w:val="003F769D"/>
    <w:rsid w:val="00472EDA"/>
    <w:rsid w:val="004D0EB2"/>
    <w:rsid w:val="005A0A4E"/>
    <w:rsid w:val="005A6FFF"/>
    <w:rsid w:val="005C00AA"/>
    <w:rsid w:val="00662505"/>
    <w:rsid w:val="00721224"/>
    <w:rsid w:val="00746650"/>
    <w:rsid w:val="00775F3D"/>
    <w:rsid w:val="0081696A"/>
    <w:rsid w:val="00900A83"/>
    <w:rsid w:val="00905B9B"/>
    <w:rsid w:val="009377A1"/>
    <w:rsid w:val="009543B8"/>
    <w:rsid w:val="009B00DB"/>
    <w:rsid w:val="009F6296"/>
    <w:rsid w:val="00A17CDF"/>
    <w:rsid w:val="00A70A39"/>
    <w:rsid w:val="00A716E3"/>
    <w:rsid w:val="00A94254"/>
    <w:rsid w:val="00AD742B"/>
    <w:rsid w:val="00B02756"/>
    <w:rsid w:val="00B13E62"/>
    <w:rsid w:val="00CD6787"/>
    <w:rsid w:val="00D07A44"/>
    <w:rsid w:val="00D36567"/>
    <w:rsid w:val="00D60A8E"/>
    <w:rsid w:val="00DB1705"/>
    <w:rsid w:val="00E44F76"/>
    <w:rsid w:val="00EC09FF"/>
    <w:rsid w:val="00EC6525"/>
    <w:rsid w:val="00F60E8B"/>
    <w:rsid w:val="00FB5807"/>
    <w:rsid w:val="00FD4042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llow-highlight">
    <w:name w:val="yellow-highlight"/>
    <w:rsid w:val="00096871"/>
  </w:style>
  <w:style w:type="character" w:customStyle="1" w:styleId="small-caps">
    <w:name w:val="small-caps"/>
    <w:basedOn w:val="DefaultParagraphFont"/>
    <w:rsid w:val="00A70A39"/>
  </w:style>
  <w:style w:type="paragraph" w:styleId="ListParagraph">
    <w:name w:val="List Paragraph"/>
    <w:basedOn w:val="Normal"/>
    <w:uiPriority w:val="34"/>
    <w:qFormat/>
    <w:rsid w:val="00A70A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0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text">
    <w:name w:val="text"/>
    <w:basedOn w:val="DefaultParagraphFont"/>
    <w:rsid w:val="005C00AA"/>
  </w:style>
  <w:style w:type="paragraph" w:styleId="BalloonText">
    <w:name w:val="Balloon Text"/>
    <w:basedOn w:val="Normal"/>
    <w:link w:val="BalloonTextChar"/>
    <w:uiPriority w:val="99"/>
    <w:semiHidden/>
    <w:unhideWhenUsed/>
    <w:rsid w:val="003F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B8"/>
  </w:style>
  <w:style w:type="paragraph" w:styleId="Footer">
    <w:name w:val="footer"/>
    <w:basedOn w:val="Normal"/>
    <w:link w:val="FooterChar"/>
    <w:uiPriority w:val="99"/>
    <w:semiHidden/>
    <w:unhideWhenUsed/>
    <w:rsid w:val="0095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3B8"/>
  </w:style>
  <w:style w:type="character" w:styleId="Hyperlink">
    <w:name w:val="Hyperlink"/>
    <w:basedOn w:val="DefaultParagraphFont"/>
    <w:uiPriority w:val="99"/>
    <w:semiHidden/>
    <w:unhideWhenUsed/>
    <w:rsid w:val="0026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WEEKES</dc:creator>
  <cp:lastModifiedBy>Admin</cp:lastModifiedBy>
  <cp:revision>2</cp:revision>
  <cp:lastPrinted>2023-01-05T02:36:00Z</cp:lastPrinted>
  <dcterms:created xsi:type="dcterms:W3CDTF">2023-01-16T23:49:00Z</dcterms:created>
  <dcterms:modified xsi:type="dcterms:W3CDTF">2023-01-16T23:49:00Z</dcterms:modified>
</cp:coreProperties>
</file>